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отдела полиции]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Заявление в полицию о незаконной слежке с использованием GPS-трекера</w:t>
      </w:r>
    </w:p>
    <w:p>
      <w:r>
        <w:t>«___» ________ 20__ г. на принадлежащем мне [автомобиле/имуществе] обнаружено устройство, идентифицированное как GPS-трекер [марка/модель, если установлена], размещённое без моего ведома и согласия.</w:t>
      </w:r>
    </w:p>
    <w:p>
      <w:r>
        <w:t>Установка данного устройства позволяет отслеживать моё местоположение и перемещения без моего согласия, что является незаконным сбором сведений о моей частной жизни. Предполагаемое лицо, причастное к установке: [ФИО, если известно, либо «неустановленное»].</w:t>
      </w:r>
    </w:p>
    <w:p>
      <w:r>
        <w:t>В соответствии со ст. 137 УК РФ незаконное собирание или распространение сведений о частной жизни лица, составляющих его личную тайну, без его согласия является уголовно наказуемым деянием. Если устройство специально предназначено для негласного слежения (замаскировано, не является штатным навигационным оборудованием) — дополнительно усматриваются признаки состава по ст. 138.1 УК РФ.</w:t>
      </w:r>
    </w:p>
    <w:p>
      <w:r>
        <w:t>На основании изложенного, руководствуясь ст. 137, 138.1 УК РФ,</w:t>
      </w:r>
    </w:p>
    <w:p>
      <w:r>
        <w:rPr>
          <w:b/>
        </w:rPr>
        <w:t>ПРОШУ:</w:t>
      </w:r>
    </w:p>
    <w:p>
      <w:r>
        <w:t>1. Провести проверку по данному сообщению о преступлении.</w:t>
      </w:r>
    </w:p>
    <w:p>
      <w:r>
        <w:t>2. Изъять и исследовать обнаруженное устройство, установить историю его использования и владельца учётной записи оператора слежения.</w:t>
      </w:r>
    </w:p>
    <w:p>
      <w:r>
        <w:t>3. Установить лицо, причастное к незаконной установке устройства, и привлечь его к ответственности при подтверждении обстоятельств.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фотографии устройства на месте обнаружения (до снятия)</w:t>
      </w:r>
    </w:p>
    <w:p>
      <w:r>
        <w:t>2. само устройство (передаётся при подаче заявления либо описывается с координатами хранения)</w:t>
      </w:r>
    </w:p>
    <w:p>
      <w:r>
        <w:t>3. документы о праве собственности на имущество, где обнаружен трекер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Обычные легальные GPS-трекеры (например, для контроля служебного/семейного автомобиля с ведома пользователя) сами по себе не запрещены — состав образует именно СКРЫТАЯ, без согласия отслеживаемого, установка.</w:t>
      </w:r>
    </w:p>
    <w:p>
      <w:r>
        <w:rPr>
          <w:i/>
        </w:rPr>
        <w:t>• Важный нюанс по ст. 138.1 УК РФ: согласно примечанию 2 к статье, обычные серийные устройства с ОТКРЫТО расположенными органами управления функцией геолокации или маркировкой, указывающей на их назначение, НЕ считаются «специальными техническими средствами» — даже если использованы скрытно. Состав по ст. 138.1 УК РФ образуют только устройства, СПЕЦИАЛЬНО доработанные или замаскированные для скрытого получения информации. Если это обычный магазинный трекер, просто спрятанный под бампером, — применяется только ст. 137 УК РФ, без ст. 138.1.</w:t>
      </w:r>
    </w:p>
    <w:p>
      <w:r>
        <w:rPr>
          <w:i/>
        </w:rPr>
        <w:t>• Если трекер установлен работодателем на служебный автомобиль без уведомления сотрудников — это отдельное нарушение трудового законодательства, дополнительно можно обратиться в Государственную инспекцию труда.</w:t>
      </w:r>
    </w:p>
    <w:p>
      <w:r>
        <w:rPr>
          <w:i/>
        </w:rPr>
        <w:t>• Установка трекера на автомобиль, которым вы пользуетесь, но не являетесь собственником (например, на служебный или чужой автомобиль) супругом/бывшим партнёром без согласия водителя — та же 137 УК РФ применяется независимо от собственника транспортного средства.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