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sz w:val="19"/>
        </w:rPr>
        <w:t>В [управляющую организацию / ТСЖ / ЖСК]</w:t>
        <w:br/>
        <w:t>адрес: [___]</w:t>
        <w:br/>
      </w:r>
      <w:r>
        <w:rPr>
          <w:sz w:val="19"/>
        </w:rPr>
        <w:br/>
      </w:r>
      <w:r>
        <w:rPr>
          <w:sz w:val="19"/>
        </w:rPr>
        <w:t>Заявитель: [Ф.И.О.]</w:t>
        <w:br/>
      </w:r>
      <w:r>
        <w:rPr>
          <w:sz w:val="19"/>
        </w:rPr>
        <w:t>дата рождения: [___]</w:t>
        <w:br/>
      </w:r>
      <w:r>
        <w:rPr>
          <w:sz w:val="19"/>
        </w:rPr>
        <w:t>адрес: [___]</w:t>
        <w:br/>
      </w:r>
      <w:r>
        <w:rPr>
          <w:sz w:val="19"/>
        </w:rPr>
        <w:t>телефон, e-mail: [___]</w:t>
      </w:r>
    </w:p>
    <w:p>
      <w:pPr>
        <w:spacing w:after="140"/>
        <w:jc w:val="center"/>
      </w:pPr>
      <w:r>
        <w:rPr>
          <w:rFonts w:ascii="Arial" w:hAnsi="Arial"/>
          <w:b/>
          <w:sz w:val="26"/>
        </w:rPr>
        <w:t>ЗАЯВЛЕНИЕ</w:t>
        <w:br/>
        <w:t>о составлении акта, установлении границы ответственности и устранении аварии стояка</w:t>
      </w:r>
    </w:p>
    <w:p>
      <w:pPr>
        <w:pStyle w:val="Heading2"/>
        <w:spacing w:before="120" w:after="50"/>
      </w:pPr>
      <w:r>
        <w:t>Обстоятельства</w:t>
      </w:r>
    </w:p>
    <w:p>
      <w:pPr>
        <w:spacing w:after="50" w:line="245" w:lineRule="auto"/>
      </w:pPr>
      <w:r>
        <w:t>«___» ________ 20__ г. по адресу [___], квартира N [___], произошел [прорыв / течь] на участке системы [ХВС / ГВС / отопления] в месте: [точно описать]. В результате [затоплена квартира / повреждено имущество / требуется срочный ремонт].</w:t>
      </w:r>
    </w:p>
    <w:p>
      <w:pPr>
        <w:pStyle w:val="Heading2"/>
        <w:spacing w:before="120" w:after="50"/>
      </w:pPr>
      <w:r>
        <w:t>Правовое значение места аварии</w:t>
      </w:r>
    </w:p>
    <w:p>
      <w:pPr>
        <w:spacing w:after="50" w:line="245" w:lineRule="auto"/>
      </w:pPr>
      <w:r>
        <w:t>По п. 5 Правил содержания общего имущества, утвержденных Постановлением Правительства РФ N 491, к общему имуществу систем ХВС и ГВС относятся стояки, ответвления от стояков до первого отключающего устройства, само первое отключающее устройство и первые запорно-регулировочные краны на отводах внутриквартирной разводки. Поэтому вывод о том, кто обязан ремонтировать и отвечать за последствия, нельзя делать только по признаку «внутри квартиры» - нужно точно зафиксировать место повреждения относительно первого отключающего устройства.</w:t>
      </w:r>
    </w:p>
    <w:p>
      <w:pPr>
        <w:pStyle w:val="Heading2"/>
        <w:spacing w:before="120" w:after="50"/>
      </w:pPr>
      <w:r>
        <w:t>Прошу</w:t>
      </w:r>
    </w:p>
    <w:p>
      <w:pPr>
        <w:spacing w:after="36"/>
        <w:ind w:left="255" w:hanging="159"/>
      </w:pPr>
      <w:r>
        <w:t>1. Немедленно локализовать аварию и выполнить необходимые безопасные аварийные работы.</w:t>
      </w:r>
    </w:p>
    <w:p>
      <w:pPr>
        <w:spacing w:after="36"/>
        <w:ind w:left="255" w:hanging="159"/>
      </w:pPr>
      <w:r>
        <w:t>2. Составить акт осмотра с датой, временем, точным местом повреждения, причиной течи, схемой участка и указанием, расположен ли дефект до/на первом отключающем устройстве либо после него.</w:t>
      </w:r>
    </w:p>
    <w:p>
      <w:pPr>
        <w:spacing w:after="36"/>
        <w:ind w:left="255" w:hanging="159"/>
      </w:pPr>
      <w:r>
        <w:t>3. Указать в акте, относится ли поврежденный элемент к общему имуществу МКД, и привести основание такого вывода.</w:t>
      </w:r>
    </w:p>
    <w:p>
      <w:pPr>
        <w:spacing w:after="36"/>
        <w:ind w:left="255" w:hanging="159"/>
      </w:pPr>
      <w:r>
        <w:t>4. Зафиксировать все повреждения помещения и имущества; выдать мне заверенную копию акта.</w:t>
      </w:r>
    </w:p>
    <w:p>
      <w:pPr>
        <w:spacing w:after="36"/>
        <w:ind w:left="255" w:hanging="159"/>
      </w:pPr>
      <w:r>
        <w:t>5. Сохранить журнал аварийно-диспетчерской службы, заявки, записи переговоров, сведения о предыдущих осмотрах и ремонтах данного стояка за период [___].</w:t>
      </w:r>
    </w:p>
    <w:p>
      <w:pPr>
        <w:spacing w:after="36"/>
        <w:ind w:left="255" w:hanging="159"/>
      </w:pPr>
      <w:r>
        <w:t>6. Если участок относится к общему имуществу - выполнить постоянный ремонт/замену и сообщить срок работ.</w:t>
      </w:r>
    </w:p>
    <w:p>
      <w:pPr>
        <w:pStyle w:val="Heading2"/>
        <w:spacing w:before="120" w:after="50"/>
      </w:pPr>
      <w:r>
        <w:t>Приложения</w:t>
      </w:r>
    </w:p>
    <w:p>
      <w:pPr>
        <w:spacing w:after="36"/>
        <w:ind w:left="255" w:hanging="159"/>
      </w:pPr>
      <w:r>
        <w:t>- Фото/видео аварии и повреждений.</w:t>
      </w:r>
    </w:p>
    <w:p>
      <w:pPr>
        <w:spacing w:after="36"/>
        <w:ind w:left="255" w:hanging="159"/>
      </w:pPr>
      <w:r>
        <w:t>- Копия документа о праве/пользовании помещением - при необходимости.</w:t>
      </w:r>
    </w:p>
    <w:p>
      <w:pPr>
        <w:spacing w:after="36"/>
        <w:ind w:left="255" w:hanging="159"/>
      </w:pPr>
      <w:r>
        <w:t>- Список поврежденного имущества - при наличии.</w:t>
      </w:r>
    </w:p>
    <w:p>
      <w:pPr>
        <w:spacing w:after="50" w:line="245" w:lineRule="auto"/>
      </w:pPr>
      <w:r>
        <w:t>Дата: __________     Подпись: __________ /[Ф.И.О.]/</w:t>
      </w:r>
    </w:p>
    <w:sectPr w:rsidR="00FC693F" w:rsidRPr="0006063C" w:rsidSect="00034616">
      <w:footerReference w:type="default" r:id="rId9"/>
      <w:pgSz w:w="12240" w:h="15840"/>
      <w:pgMar w:top="935" w:right="992" w:bottom="935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6"/>
      </w:rPr>
      <w:t>Юристы в джинсах | образец документа | правовая проверка: 30 августа 2026 года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