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в ГИТ на незаконное увольнение</w:t>
      </w:r>
    </w:p>
    <w:p>
      <w:r>
        <w:t xml:space="preserve">«___» ________ 20__ г. работодатель [название] уволил меня по [основание — ст. __ ТК РФ].</w:t>
      </w:r>
    </w:p>
    <w:p>
      <w:r>
        <w:t xml:space="preserve">Считаю увольнение незаконным, поскольку [привести доводы: нарушена процедура / основание надуманное / я беременна и т.п.].</w:t>
      </w:r>
    </w:p>
    <w:p/>
    <w:p>
      <w:r>
        <w:t xml:space="preserve">На основании изложенного, руководствуясь ст. 356 ТК РФ, ст. 394 ТК РФ,</w:t>
      </w:r>
    </w:p>
    <w:p>
      <w:r>
        <w:rPr>
          <w:b/>
          <w:bCs/>
        </w:rPr>
        <w:t xml:space="preserve">ПРОШУ:</w:t>
      </w:r>
    </w:p>
    <w:p>
      <w:r>
        <w:t xml:space="preserve">1. Провести проверку законности увольнения</w:t>
      </w:r>
    </w:p>
    <w:p>
      <w:r>
        <w:t xml:space="preserve">2. Выдать предписание о восстановлении</w:t>
      </w:r>
    </w:p>
    <w:p>
      <w:r>
        <w:t xml:space="preserve">3. Привлечь работодателя к ответственности</w:t>
      </w:r>
    </w:p>
    <w:p>
      <w:r>
        <w:t xml:space="preserve">4. О результатах сообщить</w:t>
      </w:r>
    </w:p>
    <w:p/>
    <w:p>
      <w:r>
        <w:t xml:space="preserve">Приложения:</w:t>
      </w:r>
    </w:p>
    <w:p>
      <w:r>
        <w:t xml:space="preserve">1. трудовой договор</w:t>
      </w:r>
    </w:p>
    <w:p>
      <w:r>
        <w:t xml:space="preserve">2. приказ об увольнении</w:t>
      </w:r>
    </w:p>
    <w:p>
      <w:r>
        <w:t xml:space="preserve">3. трудовая книжка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ГИТ вашего региона.</w:t>
      </w:r>
    </w:p>
    <w:p>
      <w:r>
        <w:rPr>
          <w:i/>
          <w:iCs/>
          <w:sz w:val="18"/>
          <w:szCs w:val="18"/>
        </w:rPr>
        <w:t xml:space="preserve">• ВАЖНО: срок иска о восстановлении — 1 месяц (ст. 392 ТК)! Жалоба в ГИТ этот срок НЕ восстанавливает.</w:t>
      </w:r>
    </w:p>
    <w:p>
      <w:r>
        <w:rPr>
          <w:i/>
          <w:iCs/>
          <w:sz w:val="18"/>
          <w:szCs w:val="18"/>
        </w:rPr>
        <w:t xml:space="preserve">• Параллельно обязательно подавай иск в суд!</w:t>
      </w:r>
    </w:p>
    <w:p>
      <w:r>
        <w:rPr>
          <w:i/>
          <w:iCs/>
          <w:sz w:val="18"/>
          <w:szCs w:val="18"/>
        </w:rPr>
        <w:t xml:space="preserve">• Связанные документы: [isk-sud-vosstanovlenie-na-rabote]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2026-08-17T06:36:00.457Z</dcterms:created>
  <dcterms:modified xsi:type="dcterms:W3CDTF">2026-08-17T06:36:00.457Z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