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Государственную инспекцию труда в [субъект РФ]</w:t>
      </w:r>
    </w:p>
    <w:p>
      <w:r>
        <w:t>Заявитель: [ФИО], адрес: [АДРЕС], телефон: [ТЕЛЕФОН], e-mail: [E-MAIL]; статус в договоре: самозанятый / исполнитель</w:t>
      </w:r>
    </w:p>
    <w:p>
      <w:pPr>
        <w:pStyle w:val="Title"/>
      </w:pPr>
      <w:r>
        <w:t>ЖАЛОБА В ГИТ О ПРИЗНАКАХ ТРУДОВЫХ ОТНОШЕНИЙ И ТРАВМЕ НА ОБЪЕКТЕ ЗАКАЗЧИКА</w:t>
      </w:r>
    </w:p>
    <w:p>
      <w:r>
        <w:t>Я выполнял(а) работу для [заказчик] на объекте [адрес] по договору [номер/дата либо без письменного договора]. «___» ________ 20__ г. при выполнении работы получил(а) травму: [кратко]. Медицинская помощь оказана [где, когда].</w:t>
      </w:r>
    </w:p>
    <w:p>
      <w:r>
        <w:t>Несмотря на оформление как самозанятого/исполнителя, фактическая организация работы имела следующие признаки: [личное постоянное выполнение трудовой функции; график/смены; подчинение руководителю; пропуск и рабочее место; оборудование заказчика; регулярная оплата; запрет замены; контроль процесса; иное].</w:t>
      </w:r>
    </w:p>
    <w:p>
      <w:r>
        <w:t>Заказчик [отказался фиксировать событие / не предоставил документы / считает отношения исключительно гражданско-правовыми]. Прошу оценить фактические обстоятельства, а не только название договора.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Провести проверку соблюдения трудового законодательства, включая наличие признаков подмены трудовых отношений гражданско-правовым договором.</w:t>
      </w:r>
    </w:p>
    <w:p>
      <w:pPr>
        <w:pStyle w:val="ListNumber"/>
      </w:pPr>
      <w:r>
        <w:t>Если отношения продолжаются и имеются законные основания, рассмотреть вопрос о выдаче предписания об устранении нарушения в пределах полномочий инспекции; если отношения уже прекращены, учесть, что вопрос их признания трудовыми разрешается судом, и предоставить материалы/результаты проверки, которые могут быть использованы для судебной защиты.</w:t>
      </w:r>
    </w:p>
    <w:p>
      <w:pPr>
        <w:pStyle w:val="ListNumber"/>
      </w:pPr>
      <w:r>
        <w:t>При установлении трудовых отношений проверить исполнение обязанностей по фиксации и расследованию несчастного случая на производстве в соответствии со статьями 227–231 ТК РФ.</w:t>
      </w:r>
    </w:p>
    <w:p>
      <w:pPr>
        <w:pStyle w:val="ListNumber"/>
      </w:pPr>
      <w:r>
        <w:t>Истребовать у проверяемого лица документы о допуске на объект, инструктажах, графике, заданиях, видеозаписях, средствах защиты, лицах, руководивших работой, и иных обстоятельствах травмы в пределах полномочий инспекции.</w:t>
      </w:r>
    </w:p>
    <w:p>
      <w:pPr>
        <w:pStyle w:val="ListNumber"/>
      </w:pPr>
      <w:r>
        <w:t>Направить мне письменный ответ и сведения о принятых мерах.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договор и приложения;</w:t>
      </w:r>
    </w:p>
    <w:p>
      <w:pPr>
        <w:pStyle w:val="ListBullet"/>
      </w:pPr>
      <w:r>
        <w:t>чеки/акты самозанятого и подтверждения оплаты;</w:t>
      </w:r>
    </w:p>
    <w:p>
      <w:pPr>
        <w:pStyle w:val="ListBullet"/>
      </w:pPr>
      <w:r>
        <w:t>переписка, задания, графики, пропуска;</w:t>
      </w:r>
    </w:p>
    <w:p>
      <w:pPr>
        <w:pStyle w:val="ListBullet"/>
      </w:pPr>
      <w:r>
        <w:t>медицинские документы;</w:t>
      </w:r>
    </w:p>
    <w:p>
      <w:pPr>
        <w:pStyle w:val="ListBullet"/>
      </w:pPr>
      <w:r>
        <w:t>фото/видео места и контакты свидетелей;</w:t>
      </w:r>
    </w:p>
    <w:p>
      <w:pPr>
        <w:pStyle w:val="ListBullet"/>
      </w:pPr>
      <w:r>
        <w:t>переписка с заказчиком после травмы.</w:t>
      </w:r>
    </w:p>
    <w:p>
      <w:r>
        <w:rPr>
          <w:b/>
        </w:rPr>
        <w:t xml:space="preserve">Важно: </w:t>
      </w:r>
      <w:r>
        <w:t>Если отношения уже прекращены, инспекция не заменяет иск о признании отношений трудовыми. При реальном гражданско-правовом договоре трудовое расследование не применяется автоматически.</w:t>
      </w:r>
    </w:p>
    <w:p>
      <w:r>
        <w:rPr>
          <w:b/>
        </w:rPr>
        <w:t xml:space="preserve">Правовая основа: </w:t>
      </w:r>
      <w:r>
        <w:t>статьи 15, 19.1 и 227–231 ТК РФ; иные нормы охраны труда — по установленным фактам. Формулировки проверены по состоянию на 27 августа 2026 года.</w:t>
      </w:r>
    </w:p>
    <w:p>
      <w:r>
        <w:t>Дата: «___» ____________ 20__ г.     Подпись: __________________ / [ФИО] /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i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