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[районный суд по месту производства расследования] / Прокурору [наименование прокуратуры]</w:t>
      </w:r>
    </w:p>
    <w:p>
      <w:r>
        <w:t>Заявитель: [ФИО], адрес: [АДРЕС], тел.: [ТЕЛЕФОН]</w:t>
      </w:r>
    </w:p>
    <w:p/>
    <w:p>
      <w:pPr>
        <w:jc w:val="center"/>
      </w:pPr>
      <w:r>
        <w:rPr>
          <w:b/>
        </w:rPr>
        <w:t>Жалоба на действия следователя (дознавателя) при нарушении порядка проведения обыска</w:t>
      </w:r>
    </w:p>
    <w:p>
      <w:r>
        <w:t>«___» ________ 20__ г. в моём жилище/помещении по адресу: [адрес] сотрудниками [наименование органа] произведён обыск в рамках уголовного дела № [___].</w:t>
      </w:r>
    </w:p>
    <w:p>
      <w:r>
        <w:t>В ходе проведения обыска допущены следующие нарушения установленного порядка: [указать нужное] — обыск в жилище произведён без судебного решения и без последующего уведомления суда в течение 24 часов (ст. 165 УПК РФ); отсутствовали понятые либо не велась обязательная видеофиксация (ст. 170 УПК РФ); мне не была предоставлена копия постановления/судебного решения об обыске; изъяты предметы, не относящиеся к уголовному делу и не указанные в постановлении; протокол обыска не подписан всеми участниками либо составлен с искажением фактических обстоятельств.</w:t>
      </w:r>
    </w:p>
    <w:p>
      <w:r>
        <w:t>Указанные нарушения затрагивают мои конституционные права на неприкосновенность жилища и собственности (ст. 25 Конституции РФ).</w:t>
      </w:r>
    </w:p>
    <w:p>
      <w:r>
        <w:t>На основании изложенного, руководствуясь ст. 123, 125, 182–184 УПК РФ,</w:t>
      </w:r>
    </w:p>
    <w:p>
      <w:r>
        <w:rPr>
          <w:b/>
        </w:rPr>
        <w:t>ПРОШУ:</w:t>
      </w:r>
    </w:p>
    <w:p>
      <w:r>
        <w:t>1. Признать действия [должность, ФИО следователя/дознавателя] при производстве обыска «___» ________ 20__ г. незаконными.</w:t>
      </w:r>
    </w:p>
    <w:p>
      <w:r>
        <w:t>2. Обязать устранить допущенное нарушение, в том числе вернуть незаконно изъятые предметы, не относящиеся к уголовному делу.</w:t>
      </w:r>
    </w:p>
    <w:p>
      <w:r>
        <w:t>3. Рассмотреть вопрос о признании доказательств, полученных с нарушением порядка, недопустимыми (ст. 75 УПК РФ).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копия протокола обыска (если получена)</w:t>
      </w:r>
    </w:p>
    <w:p>
      <w:r>
        <w:t>2. копия постановления/судебного решения об обыске (если получена)</w:t>
      </w:r>
    </w:p>
    <w:p>
      <w:r>
        <w:t>3. фото/видео, сделанные в ходе обыска (если удалось)</w:t>
      </w:r>
    </w:p>
    <w:p>
      <w:r>
        <w:t>4. показания свидетелей нарушений (при наличии)</w:t>
      </w:r>
    </w:p>
    <w:p/>
    <w:p>
      <w:r>
        <w:rPr>
          <w:b/>
        </w:rPr>
        <w:t>ВАЖНО (подсказки):</w:t>
      </w:r>
    </w:p>
    <w:p>
      <w:r>
        <w:rPr>
          <w:i/>
        </w:rPr>
        <w:t>• Требуйте копию протокола обыска сразу — вы имеете на это право, отказ в выдаче копии — самостоятельное основание для жалобы.</w:t>
      </w:r>
    </w:p>
    <w:p>
      <w:r>
        <w:rPr>
          <w:i/>
        </w:rPr>
        <w:t>• Если обыск признан незаконным, вы вправе требовать возмещения вреда, причинённого незаконными действиями следствия (ст. 133, 139 УПК РФ) — отдельным требованием после признания обыска незаконным.</w:t>
      </w:r>
    </w:p>
    <w:p>
      <w:r>
        <w:rPr>
          <w:i/>
        </w:rPr>
        <w:t>• Суды рассматривают такие жалобы неохотно, но шансы есть при явных процессуальных нарушениях (отсутствие понятых/видеофиксации, отсутствие судебного решения без исключительных обстоятельств) — фиксируйте все нарушения прямо в момент обыска, если возможно.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