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Жалоба на отказ медицинской организации направить на медико-социальную экспертизу</w:t>
      </w:r>
    </w:p>
    <w:p>
      <w:pPr>
        <w:jc w:val="center"/>
      </w:pPr>
      <w:r>
        <w:rPr>
          <w:b/>
          <w:sz w:val="19"/>
        </w:rPr>
        <w:t>Категория: Жалобы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Руководителю/вышестоящему органу здравоохранения / Росздравнадзору</w:t>
            </w:r>
          </w:p>
          <w:p>
            <w:pPr>
              <w:spacing w:after="20"/>
            </w:pPr>
            <w:r>
              <w:rPr>
                <w:sz w:val="19"/>
              </w:rPr>
              <w:t>Заявитель: 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медицинская организация: ____________</w:t>
            </w:r>
          </w:p>
        </w:tc>
      </w:tr>
    </w:tbl>
    <w:p>
      <w:pPr>
        <w:pStyle w:val="Heading1"/>
      </w:pPr>
      <w:r>
        <w:t>Обстоятельства</w:t>
      </w:r>
    </w:p>
    <w:p>
      <w:r>
        <w:t>Я наблюдаюсь в __________________ по поводу __________________. «___» ________ 20__ г. медицинская организация / врачебная комиссия отказала в направлении на медико-социальную экспертизу либо не завершает оформление направления. Полученное решение/заключение: __________________.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Проверить соблюдение порядка рассмотрения вопроса о направлении на МСЭ и полноту медицинского обследования.</w:t>
      </w:r>
    </w:p>
    <w:p>
      <w:pPr>
        <w:pStyle w:val="ListNumber"/>
        <w:spacing w:after="40"/>
      </w:pPr>
      <w:r>
        <w:t>Обеспечить рассмотрение вопроса врачебной комиссией и выдачу предусмотренного правилами решения/заключения с мотивировкой.</w:t>
      </w:r>
    </w:p>
    <w:p>
      <w:pPr>
        <w:pStyle w:val="ListNumber"/>
        <w:spacing w:after="40"/>
      </w:pPr>
      <w:r>
        <w:t>При наличии оснований организовать устранение выявленных нарушений и передачу направления на МСЭ в установленном порядке.</w:t>
      </w:r>
    </w:p>
    <w:p>
      <w:pPr>
        <w:pStyle w:val="ListNumber"/>
        <w:spacing w:after="40"/>
      </w:pPr>
      <w:r>
        <w:t>Предоставить письменный ответ и копии документов, на которых основано решение.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Надзорный орган не устанавливает инвалидность вместо бюро МСЭ. Эта жалоба относится только к этапу направления медицинской организацией. Если направление уже передано и спор идёт с решением бюро МСЭ, используется другой порядок обжалования.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Федеральный закон № 323-ФЗ; Правила признания лица инвалидом, утверждённые Постановлением Правительства РФ № 588; нормы о врачебной комиссии и медицинской документации.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