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прокуратуру на незаконное дисциплинарное взыскание</w:t>
      </w:r>
    </w:p>
    <w:p>
      <w:r>
        <w:t xml:space="preserve">«___» ________ 20__ г. работодатель издал приказ № [___] о взыскании в виде [замечания / выговора / увольнения] за [указанное нарушение].</w:t>
      </w:r>
    </w:p>
    <w:p>
      <w:r>
        <w:t xml:space="preserve">Считаю взыскание незаконным, поскольку [привести доводы: не затребовано объяснение / нарушен месячный срок и т.п.].</w:t>
      </w:r>
    </w:p>
    <w:p/>
    <w:p>
      <w:r>
        <w:t xml:space="preserve">На основании изложенного, руководствуясь ст. 10 ФЗ «О прокуратуре РФ», ст. 192, 193 ТК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законности взыскания</w:t>
      </w:r>
    </w:p>
    <w:p>
      <w:r>
        <w:t xml:space="preserve">2. Дать оценку действиям работодателя</w:t>
      </w:r>
    </w:p>
    <w:p>
      <w:r>
        <w:t xml:space="preserve">3. О результатах сообщить</w:t>
      </w:r>
    </w:p>
    <w:p/>
    <w:p>
      <w:r>
        <w:t xml:space="preserve">Приложения:</w:t>
      </w:r>
    </w:p>
    <w:p>
      <w:r>
        <w:t xml:space="preserve">1. приказ о взыскании</w:t>
      </w:r>
    </w:p>
    <w:p>
      <w:r>
        <w:t xml:space="preserve">2. объяснительная</w:t>
      </w:r>
    </w:p>
    <w:p>
      <w:r>
        <w:t xml:space="preserve">3. трудовой договор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прокуратура по месту работодателя.</w:t>
      </w:r>
    </w:p>
    <w:p>
      <w:r>
        <w:rPr>
          <w:i/>
          <w:iCs/>
          <w:sz w:val="18"/>
          <w:szCs w:val="18"/>
        </w:rPr>
        <w:t xml:space="preserve">• Срок иска об отмене взыскания в суд — 3 месяца (ст. 392 ТК).</w:t>
      </w:r>
    </w:p>
    <w:p>
      <w:r>
        <w:rPr>
          <w:i/>
          <w:iCs/>
          <w:sz w:val="18"/>
          <w:szCs w:val="18"/>
        </w:rPr>
        <w:t xml:space="preserve">• Связанные документы: [isk-sud-otmena-disciplinarnogo]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2026-08-17T06:36:00.513Z</dcterms:created>
  <dcterms:modified xsi:type="dcterms:W3CDTF">2026-08-17T06:36:00.513Z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