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6E6E6E"/>
          <w:sz w:val="17"/>
        </w:rPr>
        <w:t>Юристы в джинсах • образец документа</w:t>
      </w:r>
    </w:p>
    <w:p>
      <w:pPr>
        <w:pStyle w:val="Title"/>
        <w:jc w:val="center"/>
      </w:pPr>
      <w:r>
        <w:t>Жалоба в Роскомнадзор на обработку изображения, имени или голоса в рекламе без законного основания</w:t>
      </w:r>
    </w:p>
    <w:p>
      <w:pPr>
        <w:jc w:val="center"/>
      </w:pPr>
      <w:r>
        <w:rPr>
          <w:b/>
          <w:sz w:val="19"/>
        </w:rPr>
        <w:t>Категория: Жалобы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В Управление Роскомнадзора по ____________</w:t>
            </w:r>
          </w:p>
          <w:p>
            <w:pPr>
              <w:spacing w:after="20"/>
            </w:pPr>
            <w:r>
              <w:rPr>
                <w:sz w:val="19"/>
              </w:rPr>
              <w:t>Заявитель: _____________________________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адрес/e-mail: __________________________</w:t>
            </w:r>
          </w:p>
        </w:tc>
      </w:tr>
    </w:tbl>
    <w:p>
      <w:pPr>
        <w:pStyle w:val="Heading1"/>
      </w:pPr>
      <w:r>
        <w:t>Обстоятельства</w:t>
      </w:r>
    </w:p>
    <w:p>
      <w:r>
        <w:t>Организация __________________ использует в рекламе моё изображение / имя / запись голоса: __________________. По имеющимся у меня сведениям, согласие на такую обработку/распространение не предоставлялось либо его условия не охватывают указанную рекламную цель.</w:t>
      </w:r>
    </w:p>
    <w:p>
      <w:pPr>
        <w:pStyle w:val="Heading1"/>
      </w:pPr>
      <w:r>
        <w:t>ПРОШУ</w:t>
      </w:r>
    </w:p>
    <w:p>
      <w:pPr>
        <w:pStyle w:val="ListNumber"/>
        <w:spacing w:after="40"/>
      </w:pPr>
      <w:r>
        <w:t>Проверить наличие законного основания, цели и объёма обработки персональных данных, относящихся ко мне.</w:t>
      </w:r>
    </w:p>
    <w:p>
      <w:pPr>
        <w:pStyle w:val="ListNumber"/>
        <w:spacing w:after="40"/>
      </w:pPr>
      <w:r>
        <w:t>Проверить соблюдение требований к информированию, срокам хранения, получателям и распространению данных.</w:t>
      </w:r>
    </w:p>
    <w:p>
      <w:pPr>
        <w:pStyle w:val="ListNumber"/>
        <w:spacing w:after="40"/>
      </w:pPr>
      <w:r>
        <w:t>При наличии нарушений принять меры в пределах полномочий Роскомнадзора.</w:t>
      </w:r>
    </w:p>
    <w:p>
      <w:pPr>
        <w:pStyle w:val="ListNumber"/>
        <w:spacing w:after="40"/>
      </w:pPr>
      <w:r>
        <w:t>Сообщить мне о результатах рассмотрения обращения.</w:t>
      </w:r>
    </w:p>
    <w:p>
      <w:pPr>
        <w:pStyle w:val="Heading1"/>
      </w:pPr>
      <w:r>
        <w:t>Приложения</w:t>
      </w:r>
    </w:p>
    <w:p>
      <w:pPr>
        <w:pStyle w:val="ListBullet"/>
        <w:spacing w:after="40"/>
      </w:pPr>
      <w:r>
        <w:t>скриншоты рекламы, URL, дата и время;</w:t>
      </w:r>
    </w:p>
    <w:p>
      <w:pPr>
        <w:pStyle w:val="ListBullet"/>
        <w:spacing w:after="40"/>
      </w:pPr>
      <w:r>
        <w:t>копия имеющегося согласия/договора, если он есть;</w:t>
      </w:r>
    </w:p>
    <w:p>
      <w:pPr>
        <w:pStyle w:val="ListBullet"/>
        <w:spacing w:after="40"/>
      </w:pPr>
      <w:r>
        <w:t>требование рекламодателю и ответ;</w:t>
      </w:r>
    </w:p>
    <w:p>
      <w:pPr>
        <w:pStyle w:val="ListBullet"/>
        <w:spacing w:after="40"/>
      </w:pPr>
      <w:r>
        <w:t>иные документы, подтверждающие связь материала с заявителем.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1EA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Не каждое изображение или запись голоса являются биометрическими персональными данными. Специальный режим биометрии применяется, когда соответствующие характеристики используются оператором для установления личности. Жалоба не заменяет гражданский иск о праве на изображение.</w:t>
            </w:r>
          </w:p>
        </w:tc>
      </w:tr>
    </w:tbl>
    <w:p>
      <w:pPr>
        <w:pStyle w:val="Heading1"/>
      </w:pPr>
      <w:r>
        <w:t>Правовая основа</w:t>
      </w:r>
    </w:p>
    <w:p>
      <w:r>
        <w:t>Федеральный закон № 152-ФЗ, в том числе статьи 5-7, 9, 11, 14, 18.1, 19, 21 - по фактам конкретной обработки.</w:t>
      </w:r>
    </w:p>
    <w:p>
      <w:r>
        <w:rPr>
          <w:b/>
        </w:rPr>
        <w:t>Правовая проверка</w:t>
      </w:r>
      <w:r>
        <w:t xml:space="preserve"> шаблона выполнена по состоянию на 27 августа 2026 года. Перед подачей заполните факты и проверьте адресата и процессуальную стадию.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41B23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