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старшему судебному приставу на бездействие пристава</w:t>
      </w:r>
    </w:p>
    <w:p>
      <w:r>
        <w:t xml:space="preserve">«___» ________ 20__ г. возбуждено исполнительное производство № [___] о взыскании с [должник] в мою пользу [сумма] руб.</w:t>
      </w:r>
    </w:p>
    <w:p>
      <w:r>
        <w:t xml:space="preserve">Судебный пристав-исполнитель [ФИО, ОСП] не исполняет исполнительный документ: [конкретные факты бездействия].</w:t>
      </w:r>
    </w:p>
    <w:p>
      <w:r>
        <w:t xml:space="preserve">Мои обращения к приставу от «___» ________ 20__ г. оставлены без ответа.</w:t>
      </w:r>
    </w:p>
    <w:p/>
    <w:p>
      <w:r>
        <w:t xml:space="preserve">На основании изложенного, руководствуясь ст. 122–128 ФЗ-229,</w:t>
      </w:r>
    </w:p>
    <w:p>
      <w:r>
        <w:rPr>
          <w:b/>
          <w:bCs/>
        </w:rPr>
        <w:t xml:space="preserve">ПРОШУ:</w:t>
      </w:r>
    </w:p>
    <w:p>
      <w:r>
        <w:t xml:space="preserve">1. Признать бездействие пристава [ФИО] незаконным</w:t>
      </w:r>
    </w:p>
    <w:p>
      <w:r>
        <w:t xml:space="preserve">2. Обязать принять меры по исполнению исполнительного документа</w:t>
      </w:r>
    </w:p>
    <w:p>
      <w:r>
        <w:t xml:space="preserve">3. О результатах сообщить письменно</w:t>
      </w:r>
    </w:p>
    <w:p/>
    <w:p>
      <w:r>
        <w:t xml:space="preserve">Приложения:</w:t>
      </w:r>
    </w:p>
    <w:p>
      <w:r>
        <w:t xml:space="preserve">1. исполнительный документ</w:t>
      </w:r>
    </w:p>
    <w:p>
      <w:r>
        <w:t xml:space="preserve">2. постановление о возбуждении ИП</w:t>
      </w:r>
    </w:p>
    <w:p>
      <w:r>
        <w:t xml:space="preserve">3. обращения к приставу и ответы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старшему судебному приставу ОСП, где работает пристав.</w:t>
      </w:r>
    </w:p>
    <w:p>
      <w:r>
        <w:rPr>
          <w:i/>
          <w:iCs/>
          <w:sz w:val="18"/>
          <w:szCs w:val="18"/>
        </w:rPr>
        <w:t xml:space="preserve">• Сроки: жалоба — 10 дней со дня вынесения постановления или совершения действия (бездействия) (ст. 122 ФЗ-229).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пропущен 10-дневный срок; не указаны конкретные факты бездействия.</w:t>
      </w:r>
    </w:p>
    <w:p>
      <w:r>
        <w:rPr>
          <w:i/>
          <w:iCs/>
          <w:sz w:val="18"/>
          <w:szCs w:val="18"/>
        </w:rPr>
        <w:t xml:space="preserve">• Связанные документы: [zhaloba-kas-pristav-arest-scheta]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2026-08-17T06:35:58.612Z</dcterms:created>
  <dcterms:modified xsi:type="dcterms:W3CDTF">2026-08-17T06:35:58.612Z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