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трудовую инспекцию на нарушение охраны труда</w:t>
      </w:r>
    </w:p>
    <w:p>
      <w:r>
        <w:t xml:space="preserve">Я работаю в [название работодателя] в должности [должность].</w:t>
      </w:r>
    </w:p>
    <w:p>
      <w:r>
        <w:t xml:space="preserve">Работодатель нарушает требования охраны труда: [указать: не выдал СИЗ / не провёл инструктаж / допустил к работе без медосмотра / не оформил несчастный случай на производстве и т.п.].</w:t>
      </w:r>
    </w:p>
    <w:p>
      <w:r>
        <w:t xml:space="preserve">Мои обращения к работодателю от «___» ________ 20__ г. оставлены без внимания.</w:t>
      </w:r>
    </w:p>
    <w:p/>
    <w:p>
      <w:r>
        <w:t xml:space="preserve">На основании изложенного, руководствуясь ст. 356 Трудового кодекса РФ, Раздел X ТК РФ,</w:t>
      </w:r>
    </w:p>
    <w:p>
      <w:r>
        <w:rPr>
          <w:b/>
          <w:bCs/>
        </w:rPr>
        <w:t xml:space="preserve">ПРОШУ:</w:t>
      </w:r>
    </w:p>
    <w:p>
      <w:r>
        <w:t xml:space="preserve">1. Провести внеплановую проверку по факту нарушения охраны труда</w:t>
      </w:r>
    </w:p>
    <w:p>
      <w:r>
        <w:t xml:space="preserve">2. Выдать предписание об устранении нарушений</w:t>
      </w:r>
    </w:p>
    <w:p>
      <w:r>
        <w:t xml:space="preserve">3. Привлечь работодателя к административной ответственности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трудовой договор</w:t>
      </w:r>
    </w:p>
    <w:p>
      <w:r>
        <w:t xml:space="preserve">2. документы, подтверждающие нарушения (фото, акты)</w:t>
      </w:r>
    </w:p>
    <w:p>
      <w:r>
        <w:t xml:space="preserve">3. обращения к работодателю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— в ГИТ вашего региона. Подавать можно анонимно — это основание для внеплановой проверки.</w:t>
      </w:r>
    </w:p>
    <w:p>
      <w:r>
        <w:rPr>
          <w:i/>
          <w:iCs/>
          <w:sz w:val="18"/>
          <w:szCs w:val="18"/>
        </w:rPr>
        <w:t xml:space="preserve">• Сроки: срок рассмотрения — 30 дней (ФЗ-59).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нет доказательств нарушений.</w:t>
      </w:r>
    </w:p>
    <w:p>
      <w:r>
        <w:rPr>
          <w:i/>
          <w:iCs/>
          <w:sz w:val="18"/>
          <w:szCs w:val="18"/>
        </w:rPr>
        <w:t xml:space="preserve">• Связанные документы: [isk-sud-travma-na-proizvodstve]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2026-08-17T06:36:00.141Z</dcterms:created>
  <dcterms:modified xsi:type="dcterms:W3CDTF">2026-08-17T06:36:00.141Z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