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вышестоящему органу на отказ в предоставлении госуслуги</w:t>
      </w:r>
    </w:p>
    <w:p>
      <w:r>
        <w:t xml:space="preserve">«___» ________ 20__ г. я обратился(ась) в [орган] за предоставлением государственной услуги [название услуги] (заявление № [___]).</w:t>
      </w:r>
    </w:p>
    <w:p>
      <w:r>
        <w:t xml:space="preserve">«___» ________ 20__ г. получен отказ (решение № [___]) по основаниям: [указать основания отказа].</w:t>
      </w:r>
    </w:p>
    <w:p>
      <w:r>
        <w:t xml:space="preserve">Считаю отказ необоснованным, поскольку [привести доводы].</w:t>
      </w:r>
    </w:p>
    <w:p/>
    <w:p>
      <w:r>
        <w:t xml:space="preserve">На основании изложенного, руководствуясь ст. 11 ФЗ-59, ФЗ-210 «Об организации предоставления государственных и муниципальных услуг»,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об отказе от «___» ________ 20__ г. № [___]</w:t>
      </w:r>
    </w:p>
    <w:p>
      <w:r>
        <w:t xml:space="preserve">2. Обязать предоставить государственную услугу [название]</w:t>
      </w:r>
    </w:p>
    <w:p>
      <w:r>
        <w:t xml:space="preserve">3. О результатах сообщить в установленный срок</w:t>
      </w:r>
    </w:p>
    <w:p/>
    <w:p>
      <w:r>
        <w:t xml:space="preserve">Приложения:</w:t>
      </w:r>
    </w:p>
    <w:p>
      <w:r>
        <w:t xml:space="preserve">1. копия заявления на госуслугу</w:t>
      </w:r>
    </w:p>
    <w:p>
      <w:r>
        <w:t xml:space="preserve">2. копия решения об отказе</w:t>
      </w:r>
    </w:p>
    <w:p>
      <w:r>
        <w:t xml:space="preserve">3. документы, подтверждающие право на услугу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вышестоящему должностному лицу или в вышестоящий орган.</w:t>
      </w:r>
    </w:p>
    <w:p>
      <w:r>
        <w:rPr>
          <w:i/>
          <w:iCs/>
          <w:sz w:val="18"/>
          <w:szCs w:val="18"/>
        </w:rPr>
        <w:t xml:space="preserve">• Сроки: рассмотрение жалобы — 15 рабочих дней (ст. 11.2 ФЗ-210).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приложены документы, подтверждающие право на услугу.</w:t>
      </w:r>
    </w:p>
    <w:p>
      <w:r>
        <w:rPr>
          <w:i/>
          <w:iCs/>
          <w:sz w:val="18"/>
          <w:szCs w:val="18"/>
        </w:rPr>
        <w:t xml:space="preserve">• Связанные документы: [admin-isk-otkaz-gosusluga]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2026-08-17T06:35:58.500Z</dcterms:created>
  <dcterms:modified xsi:type="dcterms:W3CDTF">2026-08-17T06:35:58.500Z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